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65" w:rsidRDefault="007D4E65" w:rsidP="007D4E6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4"/>
        </w:rPr>
        <w:t>附件2</w:t>
      </w:r>
    </w:p>
    <w:p w:rsidR="007D4E65" w:rsidRDefault="007D4E65" w:rsidP="007D4E65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资产清查整改情况统计表</w:t>
      </w:r>
    </w:p>
    <w:p w:rsidR="007D4E65" w:rsidRDefault="007D4E65" w:rsidP="007D4E65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部门名称：</w:t>
      </w:r>
    </w:p>
    <w:tbl>
      <w:tblPr>
        <w:tblpPr w:leftFromText="180" w:rightFromText="180" w:vertAnchor="page" w:horzAnchor="margin" w:tblpY="2881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486"/>
        <w:gridCol w:w="4196"/>
        <w:gridCol w:w="1100"/>
        <w:gridCol w:w="1298"/>
        <w:gridCol w:w="1233"/>
        <w:gridCol w:w="1342"/>
      </w:tblGrid>
      <w:tr w:rsidR="007D4E65" w:rsidTr="00B3700C">
        <w:trPr>
          <w:trHeight w:val="10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资产清查问题描述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清查问题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总计数量（条）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问题已整改完成数量</w:t>
            </w:r>
          </w:p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（条）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问题未整改数量</w:t>
            </w:r>
          </w:p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（条）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备注 </w:t>
            </w:r>
          </w:p>
        </w:tc>
      </w:tr>
      <w:tr w:rsidR="007D4E65" w:rsidTr="00B3700C">
        <w:trPr>
          <w:trHeight w:val="9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资产未贴资产标签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7D4E65" w:rsidTr="00B3700C">
        <w:trPr>
          <w:trHeight w:val="84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资产存放地址错误或未找到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7D4E65" w:rsidTr="00B3700C">
        <w:trPr>
          <w:trHeight w:val="11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资产管理系统中填写的存放地址不规范</w:t>
            </w:r>
            <w:r>
              <w:rPr>
                <w:rStyle w:val="font112"/>
                <w:rFonts w:ascii="仿宋_GB2312" w:eastAsia="仿宋_GB2312" w:hAnsi="仿宋_GB2312" w:cs="仿宋_GB2312"/>
                <w:b/>
                <w:bCs/>
                <w:sz w:val="21"/>
                <w:szCs w:val="21"/>
                <w:lang w:bidi="ar"/>
              </w:rPr>
              <w:br/>
            </w:r>
            <w:r>
              <w:rPr>
                <w:rStyle w:val="font131"/>
                <w:rFonts w:ascii="仿宋_GB2312" w:eastAsia="仿宋_GB2312" w:hAnsi="仿宋_GB2312" w:cs="仿宋_GB2312"/>
                <w:b/>
                <w:bCs/>
                <w:sz w:val="16"/>
                <w:szCs w:val="16"/>
                <w:lang w:bidi="ar"/>
              </w:rPr>
              <w:t>（在系统中选择前缀有“主校区……”为规范化存放地）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7D4E65" w:rsidTr="00B3700C">
        <w:trPr>
          <w:trHeight w:val="98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Style w:val="font112"/>
                <w:rFonts w:ascii="仿宋_GB2312" w:eastAsia="仿宋_GB2312" w:hAnsi="仿宋_GB2312" w:cs="仿宋_GB2312"/>
                <w:b/>
                <w:bCs/>
                <w:sz w:val="21"/>
                <w:szCs w:val="21"/>
                <w:lang w:bidi="ar"/>
              </w:rPr>
              <w:br/>
            </w:r>
            <w:r>
              <w:rPr>
                <w:rStyle w:val="font131"/>
                <w:rFonts w:ascii="仿宋_GB2312" w:eastAsia="仿宋_GB2312" w:hAnsi="仿宋_GB2312" w:cs="仿宋_GB2312"/>
                <w:b/>
                <w:bCs/>
                <w:sz w:val="16"/>
                <w:szCs w:val="16"/>
                <w:lang w:bidi="ar"/>
              </w:rPr>
              <w:t>（请在备注说明具体情况）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7D4E65" w:rsidTr="00B3700C">
        <w:trPr>
          <w:trHeight w:val="83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65" w:rsidRDefault="007D4E65" w:rsidP="00B370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65" w:rsidRDefault="007D4E65" w:rsidP="00B3700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D4E65" w:rsidRDefault="007D4E65" w:rsidP="007D4E65">
      <w:pPr>
        <w:tabs>
          <w:tab w:val="right" w:pos="873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说明：未整改的问题请在备注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</w:rPr>
        <w:t>栏说明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</w:rPr>
        <w:t>理由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并写出整改完成时间。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7D4E65" w:rsidRDefault="007D4E65" w:rsidP="007D4E65">
      <w:pPr>
        <w:tabs>
          <w:tab w:val="right" w:pos="873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7D4E65" w:rsidRDefault="007D4E65" w:rsidP="007D4E65">
      <w:pPr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本次资产清查整改工作已全部完成，保证以上四条资产管理中存在的问题均已全部整改完成。</w:t>
      </w:r>
    </w:p>
    <w:p w:rsidR="007D4E65" w:rsidRDefault="007D4E65" w:rsidP="007D4E65">
      <w:pPr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本次资产清查整改工作已基本完成，保证以上四条资产管理中存在的问题在</w:t>
      </w:r>
      <w:r>
        <w:rPr>
          <w:rFonts w:ascii="仿宋_GB2312" w:eastAsia="仿宋_GB2312" w:hAnsi="仿宋_GB2312" w:cs="仿宋_GB2312" w:hint="eastAsia"/>
          <w:b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前全部整改完成。</w:t>
      </w:r>
    </w:p>
    <w:p w:rsidR="007D4E65" w:rsidRDefault="007D4E65" w:rsidP="007D4E65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D4E65" w:rsidRDefault="007D4E65" w:rsidP="007D4E65">
      <w:pPr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主要负责人签字：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</w:p>
    <w:p w:rsidR="007D4E65" w:rsidRDefault="007D4E65" w:rsidP="007D4E65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XX单位（盖章）</w:t>
      </w:r>
    </w:p>
    <w:p w:rsidR="007D4E65" w:rsidRDefault="007D4E65" w:rsidP="007D4E65">
      <w:pPr>
        <w:spacing w:line="40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D4E65" w:rsidRDefault="007D4E65" w:rsidP="007D4E65">
      <w:pPr>
        <w:wordWrap w:val="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2024年  月  日</w:t>
      </w:r>
    </w:p>
    <w:p w:rsidR="007F68F6" w:rsidRDefault="007F68F6">
      <w:bookmarkStart w:id="0" w:name="_GoBack"/>
      <w:bookmarkEnd w:id="0"/>
    </w:p>
    <w:sectPr w:rsidR="007F68F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65"/>
    <w:rsid w:val="007D4E65"/>
    <w:rsid w:val="007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qFormat/>
    <w:rsid w:val="007D4E6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7D4E6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qFormat/>
    <w:rsid w:val="007D4E6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7D4E6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ITSK.com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2024-10-17T03:08:00Z</dcterms:created>
  <dcterms:modified xsi:type="dcterms:W3CDTF">2024-10-17T03:08:00Z</dcterms:modified>
</cp:coreProperties>
</file>